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51CC17A4" w:rsidR="006A0C65" w:rsidRPr="00317749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88CC210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815340" cy="601980"/>
            <wp:effectExtent l="0" t="0" r="3810" b="7620"/>
            <wp:wrapThrough wrapText="bothSides">
              <wp:wrapPolygon edited="0">
                <wp:start x="0" y="0"/>
                <wp:lineTo x="0" y="21190"/>
                <wp:lineTo x="21196" y="21190"/>
                <wp:lineTo x="21196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 xml:space="preserve">e-mail: </w:t>
      </w:r>
      <w:hyperlink r:id="rId8" w:history="1">
        <w:r w:rsidR="006A0C65" w:rsidRPr="00317749">
          <w:rPr>
            <w:rFonts w:ascii="Arial" w:hAnsi="Arial" w:cs="Arial"/>
            <w:bCs/>
            <w:lang w:val="en-GB"/>
          </w:rPr>
          <w:t>strensalltowthorpePC@outlook.com</w:t>
        </w:r>
      </w:hyperlink>
      <w:r w:rsidR="006A0C65" w:rsidRPr="00317749">
        <w:rPr>
          <w:rFonts w:ascii="Arial" w:hAnsi="Arial" w:cs="Arial"/>
          <w:bCs/>
          <w:lang w:val="en-GB"/>
        </w:rPr>
        <w:t xml:space="preserve">              </w:t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phone: 01904 491569</w:t>
      </w:r>
    </w:p>
    <w:p w14:paraId="12DF238C" w14:textId="38CE2EC7" w:rsidR="00F04DC7" w:rsidRPr="00317749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317749">
        <w:rPr>
          <w:rFonts w:ascii="Arial" w:hAnsi="Arial" w:cs="Arial"/>
          <w:b/>
          <w:bCs/>
          <w:lang w:val="en-GB"/>
        </w:rPr>
        <w:t>MINUTES</w:t>
      </w:r>
      <w:r w:rsidR="00850C0E" w:rsidRPr="00317749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317749" w:rsidRPr="00317749">
        <w:rPr>
          <w:rFonts w:ascii="Arial" w:hAnsi="Arial" w:cs="Arial"/>
          <w:b/>
          <w:bCs/>
          <w:lang w:val="en-GB"/>
        </w:rPr>
        <w:t>28</w:t>
      </w:r>
      <w:r w:rsidR="00850C0E" w:rsidRPr="00317749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317749">
        <w:rPr>
          <w:rFonts w:ascii="Arial" w:hAnsi="Arial" w:cs="Arial"/>
          <w:b/>
          <w:bCs/>
          <w:lang w:val="en-GB"/>
        </w:rPr>
        <w:t xml:space="preserve"> </w:t>
      </w:r>
      <w:r w:rsidR="00A5344B" w:rsidRPr="00317749">
        <w:rPr>
          <w:rFonts w:ascii="Arial" w:hAnsi="Arial" w:cs="Arial"/>
          <w:b/>
          <w:bCs/>
          <w:lang w:val="en-GB"/>
        </w:rPr>
        <w:t>JANUARY</w:t>
      </w:r>
      <w:r w:rsidR="00850C0E" w:rsidRPr="00317749">
        <w:rPr>
          <w:rFonts w:ascii="Arial" w:hAnsi="Arial" w:cs="Arial"/>
          <w:b/>
          <w:bCs/>
          <w:lang w:val="en-GB"/>
        </w:rPr>
        <w:t xml:space="preserve"> 202</w:t>
      </w:r>
      <w:r w:rsidR="00A5344B" w:rsidRPr="00317749">
        <w:rPr>
          <w:rFonts w:ascii="Arial" w:hAnsi="Arial" w:cs="Arial"/>
          <w:b/>
          <w:bCs/>
          <w:lang w:val="en-GB"/>
        </w:rPr>
        <w:t>5</w:t>
      </w:r>
      <w:r w:rsidR="00850C0E" w:rsidRPr="00317749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58E5595D" w:rsidR="006A0C65" w:rsidRPr="00317749" w:rsidRDefault="006A0C65" w:rsidP="00F96940">
      <w:pPr>
        <w:ind w:left="5040" w:hanging="3600"/>
        <w:rPr>
          <w:rFonts w:ascii="Arial" w:hAnsi="Arial" w:cs="Arial"/>
          <w:b/>
          <w:lang w:val="en-GB"/>
        </w:rPr>
      </w:pPr>
      <w:r w:rsidRPr="00317749">
        <w:rPr>
          <w:rFonts w:ascii="Arial" w:hAnsi="Arial" w:cs="Arial"/>
          <w:b/>
          <w:lang w:val="en-GB"/>
        </w:rPr>
        <w:t>Councillors Present:</w:t>
      </w:r>
      <w:r w:rsidR="00F96940" w:rsidRPr="00317749">
        <w:rPr>
          <w:rFonts w:ascii="Arial" w:hAnsi="Arial" w:cs="Arial"/>
          <w:b/>
          <w:lang w:val="en-GB"/>
        </w:rPr>
        <w:tab/>
      </w:r>
      <w:r w:rsidR="00F446A7" w:rsidRPr="00317749">
        <w:rPr>
          <w:rFonts w:ascii="Arial" w:hAnsi="Arial" w:cs="Arial"/>
          <w:bCs/>
          <w:lang w:val="en-GB"/>
        </w:rPr>
        <w:t xml:space="preserve">Andrew Bolton </w:t>
      </w:r>
      <w:r w:rsidR="00F446A7" w:rsidRPr="00317749">
        <w:rPr>
          <w:rFonts w:ascii="Arial" w:hAnsi="Arial" w:cs="Arial"/>
          <w:bCs/>
          <w:lang w:val="en-GB"/>
        </w:rPr>
        <w:tab/>
      </w:r>
      <w:r w:rsidR="00CB482A" w:rsidRPr="00317749">
        <w:rPr>
          <w:rFonts w:ascii="Arial" w:hAnsi="Arial" w:cs="Arial"/>
          <w:bCs/>
          <w:lang w:val="en-GB"/>
        </w:rPr>
        <w:t xml:space="preserve">Chris Chambers </w:t>
      </w:r>
      <w:r w:rsidR="00CB482A" w:rsidRPr="00317749">
        <w:rPr>
          <w:rFonts w:ascii="Arial" w:hAnsi="Arial" w:cs="Arial"/>
          <w:bCs/>
          <w:lang w:val="en-GB"/>
        </w:rPr>
        <w:tab/>
        <w:t xml:space="preserve">          </w:t>
      </w:r>
      <w:r w:rsidR="009D7C50" w:rsidRPr="00317749">
        <w:rPr>
          <w:rFonts w:ascii="Arial" w:hAnsi="Arial" w:cs="Arial"/>
          <w:bCs/>
          <w:lang w:val="en-GB"/>
        </w:rPr>
        <w:t xml:space="preserve">Tony Fisher </w:t>
      </w:r>
      <w:r w:rsidR="009D7C50" w:rsidRPr="00317749">
        <w:rPr>
          <w:rFonts w:ascii="Arial" w:hAnsi="Arial" w:cs="Arial"/>
          <w:bCs/>
          <w:lang w:val="en-GB"/>
        </w:rPr>
        <w:tab/>
      </w:r>
      <w:r w:rsidR="009D7C50" w:rsidRPr="00317749">
        <w:rPr>
          <w:rFonts w:ascii="Arial" w:hAnsi="Arial" w:cs="Arial"/>
          <w:bCs/>
          <w:lang w:val="en-GB"/>
        </w:rPr>
        <w:tab/>
      </w:r>
      <w:r w:rsidR="00095C72" w:rsidRPr="00317749">
        <w:rPr>
          <w:rFonts w:ascii="Arial" w:hAnsi="Arial" w:cs="Arial"/>
          <w:bCs/>
          <w:lang w:val="en-GB"/>
        </w:rPr>
        <w:t>Graham Green</w:t>
      </w:r>
      <w:r w:rsidR="00F52EBE" w:rsidRPr="00317749">
        <w:rPr>
          <w:rFonts w:ascii="Arial" w:hAnsi="Arial" w:cs="Arial"/>
          <w:bCs/>
          <w:lang w:val="en-GB"/>
        </w:rPr>
        <w:tab/>
      </w:r>
      <w:r w:rsidR="00F52EBE" w:rsidRPr="00317749">
        <w:rPr>
          <w:rFonts w:ascii="Arial" w:hAnsi="Arial" w:cs="Arial"/>
          <w:b/>
          <w:lang w:val="en-GB"/>
        </w:rPr>
        <w:tab/>
      </w:r>
    </w:p>
    <w:p w14:paraId="167B13EF" w14:textId="77777777" w:rsidR="006A0C65" w:rsidRPr="00317749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317749">
        <w:rPr>
          <w:rFonts w:ascii="Arial" w:hAnsi="Arial" w:cs="Arial"/>
          <w:b/>
          <w:lang w:val="en-GB"/>
        </w:rPr>
        <w:t>In Attendance:</w:t>
      </w:r>
      <w:r w:rsidRPr="00317749">
        <w:rPr>
          <w:rFonts w:ascii="Arial" w:hAnsi="Arial" w:cs="Arial"/>
          <w:b/>
          <w:lang w:val="en-GB"/>
        </w:rPr>
        <w:tab/>
      </w:r>
      <w:r w:rsidRPr="00317749">
        <w:rPr>
          <w:rFonts w:ascii="Arial" w:hAnsi="Arial" w:cs="Arial"/>
          <w:b/>
          <w:sz w:val="18"/>
          <w:szCs w:val="18"/>
          <w:lang w:val="en-GB"/>
        </w:rPr>
        <w:tab/>
      </w:r>
      <w:r w:rsidRPr="00317749">
        <w:rPr>
          <w:rFonts w:ascii="Arial" w:hAnsi="Arial" w:cs="Arial"/>
          <w:b/>
          <w:sz w:val="18"/>
          <w:szCs w:val="18"/>
          <w:lang w:val="en-GB"/>
        </w:rPr>
        <w:tab/>
      </w:r>
      <w:r w:rsidRPr="00317749">
        <w:rPr>
          <w:rFonts w:ascii="Arial" w:hAnsi="Arial" w:cs="Arial"/>
          <w:bCs/>
          <w:lang w:val="en-GB"/>
        </w:rPr>
        <w:t>Fiona Hill - Parish Clerk</w:t>
      </w:r>
    </w:p>
    <w:p w14:paraId="6045762E" w14:textId="76914E5C" w:rsidR="007E20A8" w:rsidRPr="00317749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317749">
        <w:rPr>
          <w:rFonts w:ascii="Arial" w:hAnsi="Arial" w:cs="Arial"/>
          <w:b/>
          <w:lang w:val="en-GB"/>
        </w:rPr>
        <w:t>Public Present:</w:t>
      </w:r>
      <w:r w:rsidRPr="00317749">
        <w:rPr>
          <w:rFonts w:ascii="Arial" w:hAnsi="Arial" w:cs="Arial"/>
          <w:b/>
          <w:lang w:val="en-GB"/>
        </w:rPr>
        <w:tab/>
      </w:r>
      <w:r w:rsidRPr="00317749">
        <w:rPr>
          <w:rFonts w:ascii="Arial" w:hAnsi="Arial" w:cs="Arial"/>
          <w:b/>
          <w:sz w:val="18"/>
          <w:szCs w:val="18"/>
          <w:lang w:val="en-GB"/>
        </w:rPr>
        <w:tab/>
      </w:r>
      <w:r w:rsidRPr="00317749">
        <w:rPr>
          <w:rFonts w:ascii="Arial" w:hAnsi="Arial" w:cs="Arial"/>
          <w:b/>
          <w:sz w:val="18"/>
          <w:szCs w:val="18"/>
          <w:lang w:val="en-GB"/>
        </w:rPr>
        <w:tab/>
      </w:r>
      <w:r w:rsidR="00317749">
        <w:rPr>
          <w:rFonts w:ascii="Arial" w:hAnsi="Arial" w:cs="Arial"/>
          <w:bCs/>
          <w:lang w:val="en-GB"/>
        </w:rPr>
        <w:t>0</w:t>
      </w:r>
    </w:p>
    <w:p w14:paraId="41AAA7A3" w14:textId="694E07CC" w:rsidR="00070B20" w:rsidRPr="00DF5ADD" w:rsidRDefault="006A0C65" w:rsidP="003177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DF5ADD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7878FA" w:rsidRPr="00DF5ADD">
        <w:rPr>
          <w:rFonts w:ascii="Arial" w:hAnsi="Arial" w:cs="Arial"/>
          <w:bCs/>
          <w:lang w:val="en-GB"/>
        </w:rPr>
        <w:t>None</w:t>
      </w:r>
      <w:r w:rsidR="0088295A" w:rsidRPr="00DF5ADD">
        <w:rPr>
          <w:rFonts w:ascii="Arial" w:hAnsi="Arial" w:cs="Arial"/>
          <w:bCs/>
          <w:lang w:val="en-GB"/>
        </w:rPr>
        <w:t xml:space="preserve"> </w:t>
      </w:r>
    </w:p>
    <w:p w14:paraId="6185E8CC" w14:textId="0EAA5170" w:rsidR="006A0C65" w:rsidRPr="00317749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DF5ADD">
        <w:rPr>
          <w:rFonts w:ascii="Arial" w:hAnsi="Arial" w:cs="Arial"/>
          <w:b/>
          <w:lang w:val="en-GB"/>
        </w:rPr>
        <w:tab/>
      </w:r>
      <w:r w:rsidR="006A0C65" w:rsidRPr="00DF5ADD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7878FA" w:rsidRPr="00DF5ADD">
        <w:rPr>
          <w:rFonts w:ascii="Arial" w:hAnsi="Arial" w:cs="Arial"/>
          <w:b/>
          <w:bCs/>
          <w:lang w:val="en-GB"/>
        </w:rPr>
        <w:t xml:space="preserve"> </w:t>
      </w:r>
      <w:r w:rsidR="007878FA" w:rsidRPr="00DF5ADD">
        <w:rPr>
          <w:rFonts w:ascii="Arial" w:hAnsi="Arial" w:cs="Arial"/>
          <w:lang w:val="en-GB"/>
        </w:rPr>
        <w:t>N/A</w:t>
      </w:r>
      <w:r w:rsidR="000D295C" w:rsidRPr="00DF5ADD">
        <w:rPr>
          <w:rFonts w:ascii="Arial" w:hAnsi="Arial" w:cs="Arial"/>
          <w:b/>
          <w:bCs/>
          <w:lang w:val="en-GB"/>
        </w:rPr>
        <w:tab/>
      </w:r>
      <w:r w:rsidR="000D295C" w:rsidRPr="00DF5ADD">
        <w:rPr>
          <w:rFonts w:ascii="Arial" w:hAnsi="Arial" w:cs="Arial"/>
          <w:b/>
          <w:bCs/>
          <w:lang w:val="en-GB"/>
        </w:rPr>
        <w:tab/>
      </w:r>
      <w:r w:rsidR="000D295C" w:rsidRPr="00317749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317749">
        <w:rPr>
          <w:rFonts w:ascii="Arial" w:hAnsi="Arial" w:cs="Arial"/>
          <w:b/>
          <w:color w:val="FF0000"/>
          <w:lang w:val="en-GB"/>
        </w:rPr>
        <w:t xml:space="preserve">  </w:t>
      </w:r>
    </w:p>
    <w:p w14:paraId="6940BA3D" w14:textId="77777777" w:rsidR="006A0C65" w:rsidRPr="00317749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DF5ADD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DF5ADD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5913C922" w:rsidR="00DA4607" w:rsidRPr="00DF5ADD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DF5ADD">
        <w:rPr>
          <w:rFonts w:ascii="Arial" w:hAnsi="Arial" w:cs="Arial"/>
          <w:b/>
          <w:lang w:val="en-GB"/>
        </w:rPr>
        <w:t xml:space="preserve">Members register of interests: </w:t>
      </w:r>
      <w:r w:rsidR="00DF5ADD" w:rsidRPr="00DF5ADD">
        <w:rPr>
          <w:rFonts w:ascii="Arial" w:hAnsi="Arial" w:cs="Arial"/>
          <w:bCs/>
          <w:lang w:val="en-GB"/>
        </w:rPr>
        <w:t xml:space="preserve">None </w:t>
      </w:r>
    </w:p>
    <w:p w14:paraId="3B59E874" w14:textId="77777777" w:rsidR="006A0C65" w:rsidRPr="00317749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B254E2C" w:rsidR="006A0C65" w:rsidRPr="008C2319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C2319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4C686B" w:rsidRPr="008C2319">
        <w:rPr>
          <w:rFonts w:ascii="Arial" w:hAnsi="Arial" w:cs="Arial"/>
          <w:b/>
          <w:lang w:val="en-GB"/>
        </w:rPr>
        <w:t>1</w:t>
      </w:r>
      <w:r w:rsidR="008C2319" w:rsidRPr="008C2319">
        <w:rPr>
          <w:rFonts w:ascii="Arial" w:hAnsi="Arial" w:cs="Arial"/>
          <w:b/>
          <w:lang w:val="en-GB"/>
        </w:rPr>
        <w:t>4</w:t>
      </w:r>
      <w:r w:rsidR="004C686B" w:rsidRPr="008C2319">
        <w:rPr>
          <w:rFonts w:ascii="Arial" w:hAnsi="Arial" w:cs="Arial"/>
          <w:b/>
          <w:vertAlign w:val="superscript"/>
          <w:lang w:val="en-GB"/>
        </w:rPr>
        <w:t>th</w:t>
      </w:r>
      <w:r w:rsidR="00F53A75" w:rsidRPr="008C2319">
        <w:rPr>
          <w:rFonts w:ascii="Arial" w:hAnsi="Arial" w:cs="Arial"/>
          <w:b/>
          <w:lang w:val="en-GB"/>
        </w:rPr>
        <w:t xml:space="preserve"> </w:t>
      </w:r>
      <w:r w:rsidR="008C2319" w:rsidRPr="008C2319">
        <w:rPr>
          <w:rFonts w:ascii="Arial" w:hAnsi="Arial" w:cs="Arial"/>
          <w:b/>
          <w:lang w:val="en-GB"/>
        </w:rPr>
        <w:t>January</w:t>
      </w:r>
      <w:r w:rsidR="00F53A75" w:rsidRPr="008C2319">
        <w:rPr>
          <w:rFonts w:ascii="Arial" w:hAnsi="Arial" w:cs="Arial"/>
          <w:b/>
          <w:lang w:val="en-GB"/>
        </w:rPr>
        <w:t xml:space="preserve"> 202</w:t>
      </w:r>
      <w:r w:rsidR="008C2319" w:rsidRPr="008C2319">
        <w:rPr>
          <w:rFonts w:ascii="Arial" w:hAnsi="Arial" w:cs="Arial"/>
          <w:b/>
          <w:lang w:val="en-GB"/>
        </w:rPr>
        <w:t>5</w:t>
      </w:r>
      <w:r w:rsidR="00F53A75" w:rsidRPr="008C2319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8C2319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8C2319">
        <w:rPr>
          <w:rFonts w:ascii="Arial" w:hAnsi="Arial" w:cs="Arial"/>
          <w:b/>
          <w:lang w:val="en-GB"/>
        </w:rPr>
        <w:tab/>
      </w:r>
      <w:r w:rsidR="00F53A75" w:rsidRPr="008C2319">
        <w:rPr>
          <w:rFonts w:ascii="Arial" w:hAnsi="Arial" w:cs="Arial"/>
          <w:bCs/>
          <w:u w:val="single"/>
          <w:lang w:val="en-GB"/>
        </w:rPr>
        <w:t>Resolved</w:t>
      </w:r>
      <w:r w:rsidR="00F53A75" w:rsidRPr="008C2319">
        <w:rPr>
          <w:rFonts w:ascii="Arial" w:hAnsi="Arial" w:cs="Arial"/>
          <w:bCs/>
          <w:lang w:val="en-GB"/>
        </w:rPr>
        <w:t xml:space="preserve"> / Approved (Unanimous)</w:t>
      </w:r>
      <w:r w:rsidR="00B25CD0" w:rsidRPr="008C2319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8C2319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76E16289" w14:textId="7D49F3FA" w:rsidR="008B32FF" w:rsidRPr="00CE7160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E7160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3D7885" w:rsidRPr="00CE7160">
        <w:rPr>
          <w:rFonts w:ascii="Arial" w:hAnsi="Arial" w:cs="Arial"/>
          <w:b/>
          <w:lang w:val="en-GB"/>
        </w:rPr>
        <w:tab/>
      </w:r>
      <w:r w:rsidR="003D7885" w:rsidRPr="00CE7160">
        <w:rPr>
          <w:rFonts w:ascii="Arial" w:hAnsi="Arial" w:cs="Arial"/>
          <w:b/>
          <w:lang w:val="en-GB"/>
        </w:rPr>
        <w:tab/>
      </w:r>
      <w:r w:rsidR="003D7885" w:rsidRPr="00CE7160">
        <w:rPr>
          <w:rFonts w:ascii="Arial" w:hAnsi="Arial" w:cs="Arial"/>
          <w:b/>
          <w:lang w:val="en-GB"/>
        </w:rPr>
        <w:tab/>
      </w:r>
      <w:r w:rsidR="003D7885" w:rsidRPr="00CE7160">
        <w:rPr>
          <w:rFonts w:ascii="Arial" w:hAnsi="Arial" w:cs="Arial"/>
          <w:b/>
          <w:lang w:val="en-GB"/>
        </w:rPr>
        <w:tab/>
      </w:r>
      <w:r w:rsidR="003D7885" w:rsidRPr="00CE7160">
        <w:rPr>
          <w:rFonts w:ascii="Arial" w:hAnsi="Arial" w:cs="Arial"/>
          <w:b/>
          <w:lang w:val="en-GB"/>
        </w:rPr>
        <w:tab/>
      </w:r>
      <w:r w:rsidR="003D7885" w:rsidRPr="00CE7160">
        <w:rPr>
          <w:rFonts w:ascii="Arial" w:hAnsi="Arial" w:cs="Arial"/>
          <w:bCs/>
          <w:lang w:val="en-GB"/>
        </w:rPr>
        <w:t>Cllrs noted update</w:t>
      </w:r>
      <w:r w:rsidR="00CE7160" w:rsidRPr="00CE7160">
        <w:rPr>
          <w:rFonts w:ascii="Arial" w:hAnsi="Arial" w:cs="Arial"/>
          <w:bCs/>
          <w:lang w:val="en-GB"/>
        </w:rPr>
        <w:t>s</w:t>
      </w:r>
      <w:r w:rsidR="003D7885" w:rsidRPr="00CE7160">
        <w:rPr>
          <w:rFonts w:ascii="Arial" w:hAnsi="Arial" w:cs="Arial"/>
          <w:bCs/>
          <w:lang w:val="en-GB"/>
        </w:rPr>
        <w:t xml:space="preserve"> on application for Gorse Cottage</w:t>
      </w:r>
      <w:r w:rsidR="00CE7160" w:rsidRPr="00CE7160">
        <w:rPr>
          <w:rFonts w:ascii="Arial" w:hAnsi="Arial" w:cs="Arial"/>
          <w:bCs/>
          <w:lang w:val="en-GB"/>
        </w:rPr>
        <w:t xml:space="preserve">, </w:t>
      </w:r>
      <w:r w:rsidR="003D7885" w:rsidRPr="00CE7160">
        <w:rPr>
          <w:rFonts w:ascii="Arial" w:hAnsi="Arial" w:cs="Arial"/>
          <w:bCs/>
          <w:lang w:val="en-GB"/>
        </w:rPr>
        <w:t>Potter</w:t>
      </w:r>
      <w:r w:rsidR="00CE7160" w:rsidRPr="00CE7160">
        <w:rPr>
          <w:rFonts w:ascii="Arial" w:hAnsi="Arial" w:cs="Arial"/>
          <w:bCs/>
          <w:lang w:val="en-GB"/>
        </w:rPr>
        <w:t>y</w:t>
      </w:r>
      <w:r w:rsidR="003D7885" w:rsidRPr="00CE7160">
        <w:rPr>
          <w:rFonts w:ascii="Arial" w:hAnsi="Arial" w:cs="Arial"/>
          <w:bCs/>
          <w:lang w:val="en-GB"/>
        </w:rPr>
        <w:t xml:space="preserve"> Lane</w:t>
      </w:r>
      <w:r w:rsidR="00CE7160" w:rsidRPr="00CE7160">
        <w:rPr>
          <w:rFonts w:ascii="Arial" w:hAnsi="Arial" w:cs="Arial"/>
          <w:bCs/>
          <w:lang w:val="en-GB"/>
        </w:rPr>
        <w:t xml:space="preserve"> and 32 </w:t>
      </w:r>
      <w:proofErr w:type="spellStart"/>
      <w:r w:rsidR="00CE7160" w:rsidRPr="00CE7160">
        <w:rPr>
          <w:rFonts w:ascii="Arial" w:hAnsi="Arial" w:cs="Arial"/>
          <w:bCs/>
          <w:lang w:val="en-GB"/>
        </w:rPr>
        <w:t>Westpit</w:t>
      </w:r>
      <w:proofErr w:type="spellEnd"/>
      <w:r w:rsidR="00CE7160" w:rsidRPr="00CE7160">
        <w:rPr>
          <w:rFonts w:ascii="Arial" w:hAnsi="Arial" w:cs="Arial"/>
          <w:bCs/>
          <w:lang w:val="en-GB"/>
        </w:rPr>
        <w:t xml:space="preserve"> Lane</w:t>
      </w:r>
      <w:r w:rsidR="00BA0CCE" w:rsidRPr="00CE7160">
        <w:rPr>
          <w:rFonts w:ascii="Arial" w:hAnsi="Arial" w:cs="Arial"/>
          <w:b/>
          <w:lang w:val="en-GB"/>
        </w:rPr>
        <w:tab/>
      </w:r>
    </w:p>
    <w:p w14:paraId="4359E3BB" w14:textId="77777777" w:rsidR="0063763C" w:rsidRPr="00317749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1A5D9D6B" w14:textId="77777777" w:rsidR="00AB46E2" w:rsidRPr="00AB46E2" w:rsidRDefault="002757D0" w:rsidP="00AB46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AB46E2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AB46E2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AB46E2">
        <w:rPr>
          <w:rFonts w:ascii="Arial" w:hAnsi="Arial" w:cs="Arial"/>
          <w:b/>
          <w:lang w:val="en-GB"/>
        </w:rPr>
        <w:t>a</w:t>
      </w:r>
      <w:proofErr w:type="gramEnd"/>
      <w:r w:rsidR="00F7441F" w:rsidRPr="00AB46E2">
        <w:rPr>
          <w:rFonts w:ascii="Arial" w:hAnsi="Arial" w:cs="Arial"/>
          <w:b/>
          <w:lang w:val="en-GB"/>
        </w:rPr>
        <w:tab/>
        <w:t>applications as follows:</w:t>
      </w:r>
      <w:r w:rsidR="00322FB8" w:rsidRPr="00317749">
        <w:rPr>
          <w:rFonts w:ascii="Arial" w:hAnsi="Arial" w:cs="Arial"/>
          <w:b/>
          <w:color w:val="FF0000"/>
          <w:lang w:val="en-GB"/>
        </w:rPr>
        <w:tab/>
      </w:r>
    </w:p>
    <w:p w14:paraId="146CC1AE" w14:textId="77777777" w:rsidR="00AB46E2" w:rsidRDefault="00AB46E2" w:rsidP="00AB46E2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46EA089F" w14:textId="77777777" w:rsidR="00AB46E2" w:rsidRDefault="00AB46E2" w:rsidP="00AB46E2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bCs/>
          <w:lang w:val="en-GB"/>
        </w:rPr>
      </w:pPr>
      <w:r w:rsidRPr="00AB46E2">
        <w:rPr>
          <w:rFonts w:ascii="Arial" w:hAnsi="Arial" w:cs="Arial"/>
          <w:bCs/>
          <w:lang w:val="en-GB"/>
        </w:rPr>
        <w:t>24/02330/FUL - Change of use of paddock into a garden ancillary to new build house with associated boundary treatment @ Middleton House, 2 Redmayne Square</w:t>
      </w:r>
    </w:p>
    <w:p w14:paraId="1B599FCB" w14:textId="46BF595B" w:rsidR="00AB46E2" w:rsidRDefault="0007540C" w:rsidP="006D0EF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6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Parish Council would</w:t>
      </w:r>
      <w:r w:rsidR="00E24BD2">
        <w:rPr>
          <w:rFonts w:ascii="Arial" w:hAnsi="Arial" w:cs="Arial"/>
          <w:bCs/>
          <w:lang w:val="en-GB"/>
        </w:rPr>
        <w:t xml:space="preserve"> request a further extension until the next meeting (</w:t>
      </w:r>
      <w:r w:rsidR="0067036B">
        <w:rPr>
          <w:rFonts w:ascii="Arial" w:hAnsi="Arial" w:cs="Arial"/>
          <w:bCs/>
          <w:lang w:val="en-GB"/>
        </w:rPr>
        <w:t>11Feb</w:t>
      </w:r>
      <w:r w:rsidR="006D0EFF">
        <w:rPr>
          <w:rFonts w:ascii="Arial" w:hAnsi="Arial" w:cs="Arial"/>
          <w:bCs/>
          <w:lang w:val="en-GB"/>
        </w:rPr>
        <w:t>25)</w:t>
      </w:r>
    </w:p>
    <w:p w14:paraId="1FA35E72" w14:textId="0EAE8601" w:rsidR="00667D36" w:rsidRPr="00667D36" w:rsidRDefault="00667D36" w:rsidP="007360AB">
      <w:pPr>
        <w:ind w:left="1080" w:firstLine="720"/>
        <w:rPr>
          <w:rFonts w:ascii="Arial" w:hAnsi="Arial" w:cs="Arial"/>
          <w:bCs/>
          <w:lang w:val="en-GB"/>
        </w:rPr>
      </w:pPr>
      <w:r w:rsidRPr="00667D36">
        <w:rPr>
          <w:rFonts w:ascii="Arial" w:hAnsi="Arial" w:cs="Arial"/>
          <w:bCs/>
          <w:lang w:val="en-GB"/>
        </w:rPr>
        <w:t>a</w:t>
      </w:r>
      <w:r w:rsidR="0067036B">
        <w:rPr>
          <w:rFonts w:ascii="Arial" w:hAnsi="Arial" w:cs="Arial"/>
          <w:bCs/>
          <w:lang w:val="en-GB"/>
        </w:rPr>
        <w:t>s</w:t>
      </w:r>
      <w:r w:rsidRPr="00667D36">
        <w:rPr>
          <w:rFonts w:ascii="Arial" w:hAnsi="Arial" w:cs="Arial"/>
          <w:bCs/>
          <w:lang w:val="en-GB"/>
        </w:rPr>
        <w:t xml:space="preserve"> two major issue</w:t>
      </w:r>
      <w:r w:rsidR="0067036B">
        <w:rPr>
          <w:rFonts w:ascii="Arial" w:hAnsi="Arial" w:cs="Arial"/>
          <w:bCs/>
          <w:lang w:val="en-GB"/>
        </w:rPr>
        <w:t>s</w:t>
      </w:r>
      <w:r w:rsidRPr="00667D36">
        <w:rPr>
          <w:rFonts w:ascii="Arial" w:hAnsi="Arial" w:cs="Arial"/>
          <w:bCs/>
          <w:lang w:val="en-GB"/>
        </w:rPr>
        <w:t xml:space="preserve"> arose:</w:t>
      </w:r>
    </w:p>
    <w:p w14:paraId="596B019F" w14:textId="77777777" w:rsidR="00667D36" w:rsidRPr="00667D36" w:rsidRDefault="00667D36" w:rsidP="00667D36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="Arial" w:hAnsi="Arial" w:cs="Arial"/>
          <w:bCs/>
          <w:lang w:val="en-GB"/>
        </w:rPr>
      </w:pPr>
      <w:r w:rsidRPr="00667D36">
        <w:rPr>
          <w:rFonts w:ascii="Arial" w:hAnsi="Arial" w:cs="Arial"/>
          <w:bCs/>
          <w:lang w:val="en-GB"/>
        </w:rPr>
        <w:t xml:space="preserve">There is a challenge to the </w:t>
      </w:r>
      <w:proofErr w:type="spellStart"/>
      <w:r w:rsidRPr="00667D36">
        <w:rPr>
          <w:rFonts w:ascii="Arial" w:hAnsi="Arial" w:cs="Arial"/>
          <w:bCs/>
          <w:lang w:val="en-GB"/>
        </w:rPr>
        <w:t>Neighbourhood</w:t>
      </w:r>
      <w:proofErr w:type="spellEnd"/>
      <w:r w:rsidRPr="00667D36">
        <w:rPr>
          <w:rFonts w:ascii="Arial" w:hAnsi="Arial" w:cs="Arial"/>
          <w:bCs/>
          <w:lang w:val="en-GB"/>
        </w:rPr>
        <w:t xml:space="preserve"> Plan, about which the Parish Council wish to seek legal advice</w:t>
      </w:r>
    </w:p>
    <w:p w14:paraId="4E5444F5" w14:textId="600BA0B3" w:rsidR="00667D36" w:rsidRPr="007360AB" w:rsidRDefault="00667D36" w:rsidP="00BC2A19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="Aptos" w:hAnsi="Aptos"/>
        </w:rPr>
      </w:pPr>
      <w:r w:rsidRPr="007360AB">
        <w:rPr>
          <w:rFonts w:ascii="Arial" w:hAnsi="Arial" w:cs="Arial"/>
          <w:bCs/>
          <w:lang w:val="en-GB"/>
        </w:rPr>
        <w:t>There is a query about land ownership and the Parish Council wish to consult with the Land Registry</w:t>
      </w:r>
    </w:p>
    <w:p w14:paraId="3B4877ED" w14:textId="77777777" w:rsidR="006D0EFF" w:rsidRPr="00AB46E2" w:rsidRDefault="006D0EFF" w:rsidP="006D0EF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6"/>
        <w:jc w:val="both"/>
        <w:rPr>
          <w:rFonts w:ascii="Arial" w:hAnsi="Arial" w:cs="Arial"/>
          <w:bCs/>
          <w:lang w:val="en-GB"/>
        </w:rPr>
      </w:pPr>
    </w:p>
    <w:p w14:paraId="5853F507" w14:textId="77777777" w:rsidR="00AB46E2" w:rsidRDefault="00AB46E2" w:rsidP="00AB46E2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bCs/>
          <w:lang w:val="en-GB"/>
        </w:rPr>
      </w:pPr>
      <w:r w:rsidRPr="00AB46E2">
        <w:rPr>
          <w:rFonts w:ascii="Arial" w:hAnsi="Arial" w:cs="Arial"/>
          <w:bCs/>
          <w:lang w:val="en-GB"/>
        </w:rPr>
        <w:t>25/00006/FUL - Variation of condition 2 of permitted application 22/00446/FUL to alter elevations @ Middleton House, 2 Redmayne Square</w:t>
      </w:r>
    </w:p>
    <w:p w14:paraId="658446A6" w14:textId="5EFC19CC" w:rsidR="00FA60BB" w:rsidRPr="00FA60BB" w:rsidRDefault="00FA60BB" w:rsidP="00FA60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6"/>
        <w:jc w:val="both"/>
        <w:rPr>
          <w:rFonts w:ascii="Arial" w:hAnsi="Arial" w:cs="Arial"/>
          <w:bCs/>
          <w:lang w:val="en-GB"/>
        </w:rPr>
      </w:pPr>
      <w:r w:rsidRPr="00FA60BB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Objections (Unanimous)</w:t>
      </w:r>
    </w:p>
    <w:p w14:paraId="27EBF5EB" w14:textId="77777777" w:rsidR="00AB46E2" w:rsidRPr="00AB46E2" w:rsidRDefault="00AB46E2" w:rsidP="00AB46E2">
      <w:pPr>
        <w:pStyle w:val="ListParagraph"/>
        <w:rPr>
          <w:rFonts w:ascii="Arial" w:hAnsi="Arial" w:cs="Arial"/>
          <w:bCs/>
          <w:lang w:val="en-GB"/>
        </w:rPr>
      </w:pPr>
    </w:p>
    <w:p w14:paraId="22461330" w14:textId="77777777" w:rsidR="00AB46E2" w:rsidRDefault="00AB46E2" w:rsidP="00AB46E2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bCs/>
          <w:lang w:val="en-GB"/>
        </w:rPr>
      </w:pPr>
      <w:r w:rsidRPr="00AB46E2">
        <w:rPr>
          <w:rFonts w:ascii="Arial" w:hAnsi="Arial" w:cs="Arial"/>
          <w:bCs/>
          <w:lang w:val="en-GB"/>
        </w:rPr>
        <w:t>25/00039/FUL - Single storey front and rear extensions and alterations to doors/windows @ 27 Princess Road</w:t>
      </w:r>
    </w:p>
    <w:p w14:paraId="36EF16C4" w14:textId="0D4922F7" w:rsidR="00FA60BB" w:rsidRPr="00AB46E2" w:rsidRDefault="00FA60BB" w:rsidP="00FA60B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6"/>
        <w:jc w:val="both"/>
        <w:rPr>
          <w:rFonts w:ascii="Arial" w:hAnsi="Arial" w:cs="Arial"/>
          <w:bCs/>
          <w:lang w:val="en-GB"/>
        </w:rPr>
      </w:pPr>
      <w:r w:rsidRPr="00FA60BB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Objections (Unanimous)</w:t>
      </w:r>
    </w:p>
    <w:p w14:paraId="755AD19B" w14:textId="77777777" w:rsidR="00AB46E2" w:rsidRPr="00AB46E2" w:rsidRDefault="00AB46E2" w:rsidP="00AB46E2">
      <w:pPr>
        <w:pStyle w:val="ListParagraph"/>
        <w:rPr>
          <w:rFonts w:ascii="Arial" w:hAnsi="Arial" w:cs="Arial"/>
          <w:bCs/>
          <w:lang w:val="en-GB"/>
        </w:rPr>
      </w:pPr>
    </w:p>
    <w:p w14:paraId="382817DA" w14:textId="77777777" w:rsidR="00AB46E2" w:rsidRDefault="00AB46E2" w:rsidP="00AB46E2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bCs/>
          <w:lang w:val="en-GB"/>
        </w:rPr>
      </w:pPr>
      <w:r w:rsidRPr="00AB46E2">
        <w:rPr>
          <w:rFonts w:ascii="Arial" w:hAnsi="Arial" w:cs="Arial"/>
          <w:bCs/>
          <w:lang w:val="en-GB"/>
        </w:rPr>
        <w:t xml:space="preserve">25/00054/FUL - Single storey side/rear extension @ </w:t>
      </w:r>
      <w:proofErr w:type="spellStart"/>
      <w:r w:rsidRPr="00AB46E2">
        <w:rPr>
          <w:rFonts w:ascii="Arial" w:hAnsi="Arial" w:cs="Arial"/>
          <w:bCs/>
          <w:lang w:val="en-GB"/>
        </w:rPr>
        <w:t>Beckdale</w:t>
      </w:r>
      <w:proofErr w:type="spellEnd"/>
      <w:r w:rsidRPr="00AB46E2">
        <w:rPr>
          <w:rFonts w:ascii="Arial" w:hAnsi="Arial" w:cs="Arial"/>
          <w:bCs/>
          <w:lang w:val="en-GB"/>
        </w:rPr>
        <w:t xml:space="preserve"> 118 The Village</w:t>
      </w:r>
    </w:p>
    <w:p w14:paraId="287208D1" w14:textId="39C8F079" w:rsidR="00FA60BB" w:rsidRPr="00AB46E2" w:rsidRDefault="00FA60BB" w:rsidP="00FA60B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6"/>
        <w:jc w:val="both"/>
        <w:rPr>
          <w:rFonts w:ascii="Arial" w:hAnsi="Arial" w:cs="Arial"/>
          <w:bCs/>
          <w:lang w:val="en-GB"/>
        </w:rPr>
      </w:pPr>
      <w:r w:rsidRPr="00FA60BB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Objections (Unanimous)</w:t>
      </w:r>
    </w:p>
    <w:p w14:paraId="7527D970" w14:textId="77777777" w:rsidR="00AB46E2" w:rsidRPr="00AB46E2" w:rsidRDefault="00AB46E2" w:rsidP="00AB46E2">
      <w:pPr>
        <w:pStyle w:val="ListParagraph"/>
        <w:rPr>
          <w:rFonts w:ascii="Arial" w:hAnsi="Arial" w:cs="Arial"/>
          <w:bCs/>
          <w:lang w:val="en-GB"/>
        </w:rPr>
      </w:pPr>
    </w:p>
    <w:p w14:paraId="14CD9653" w14:textId="77777777" w:rsidR="00AB46E2" w:rsidRDefault="00AB46E2" w:rsidP="00AB46E2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bCs/>
          <w:lang w:val="en-GB"/>
        </w:rPr>
      </w:pPr>
      <w:r w:rsidRPr="00AB46E2">
        <w:rPr>
          <w:rFonts w:ascii="Arial" w:hAnsi="Arial" w:cs="Arial"/>
          <w:bCs/>
          <w:lang w:val="en-GB"/>
        </w:rPr>
        <w:lastRenderedPageBreak/>
        <w:t>25/00088/TCA - Various tree works including the felling of 1no. Plum and 1no. Hawthorn; crown reduce 1no. Maple and 2no. Silver Birch trees - tree works in a Conservation Area @ 119 The Village</w:t>
      </w:r>
    </w:p>
    <w:p w14:paraId="7056C9C3" w14:textId="02C65A12" w:rsidR="00313021" w:rsidRPr="00AB46E2" w:rsidRDefault="00313021" w:rsidP="0031302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6"/>
        <w:jc w:val="both"/>
        <w:rPr>
          <w:rFonts w:ascii="Arial" w:hAnsi="Arial" w:cs="Arial"/>
          <w:bCs/>
          <w:lang w:val="en-GB"/>
        </w:rPr>
      </w:pPr>
      <w:r w:rsidRPr="00FA60BB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Objections</w:t>
      </w:r>
      <w:r>
        <w:rPr>
          <w:rFonts w:ascii="Arial" w:hAnsi="Arial" w:cs="Arial"/>
          <w:bCs/>
          <w:lang w:val="en-GB"/>
        </w:rPr>
        <w:t xml:space="preserve">, subject to guidance </w:t>
      </w:r>
      <w:r w:rsidR="00052C2C">
        <w:rPr>
          <w:rFonts w:ascii="Arial" w:hAnsi="Arial" w:cs="Arial"/>
          <w:bCs/>
          <w:lang w:val="en-GB"/>
        </w:rPr>
        <w:t>from the CYC Tree Office and the work done by a qualified</w:t>
      </w:r>
      <w:r w:rsidR="0007540C">
        <w:rPr>
          <w:rFonts w:ascii="Arial" w:hAnsi="Arial" w:cs="Arial"/>
          <w:bCs/>
          <w:lang w:val="en-GB"/>
        </w:rPr>
        <w:t xml:space="preserve"> tree surgeon</w:t>
      </w:r>
      <w:r>
        <w:rPr>
          <w:rFonts w:ascii="Arial" w:hAnsi="Arial" w:cs="Arial"/>
          <w:bCs/>
          <w:lang w:val="en-GB"/>
        </w:rPr>
        <w:t xml:space="preserve"> (Unanimous)</w:t>
      </w:r>
    </w:p>
    <w:p w14:paraId="2E0CB2B7" w14:textId="77777777" w:rsidR="00AB46E2" w:rsidRPr="00AB46E2" w:rsidRDefault="00AB46E2" w:rsidP="00AB46E2">
      <w:pPr>
        <w:pStyle w:val="ListParagraph"/>
        <w:rPr>
          <w:rFonts w:ascii="Arial" w:hAnsi="Arial" w:cs="Arial"/>
          <w:bCs/>
          <w:lang w:val="en-GB"/>
        </w:rPr>
      </w:pPr>
    </w:p>
    <w:p w14:paraId="3830D1AD" w14:textId="326F5B1B" w:rsidR="00AB46E2" w:rsidRDefault="00AB46E2" w:rsidP="00AB46E2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bCs/>
          <w:lang w:val="en-GB"/>
        </w:rPr>
      </w:pPr>
      <w:r w:rsidRPr="00AB46E2">
        <w:rPr>
          <w:rFonts w:ascii="Arial" w:hAnsi="Arial" w:cs="Arial"/>
          <w:bCs/>
          <w:lang w:val="en-GB"/>
        </w:rPr>
        <w:t>25/00089/TCA - Removal of 1no. branch from a tree in a Conservation Area @ 121 The Village</w:t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</w:r>
      <w:r w:rsidR="00EB6E85">
        <w:rPr>
          <w:rFonts w:ascii="Arial" w:hAnsi="Arial" w:cs="Arial"/>
          <w:bCs/>
          <w:lang w:val="en-GB"/>
        </w:rPr>
        <w:tab/>
        <w:t xml:space="preserve">   </w:t>
      </w:r>
      <w:r w:rsidR="00EB6E85" w:rsidRPr="00FA60BB">
        <w:rPr>
          <w:rFonts w:ascii="Arial" w:hAnsi="Arial" w:cs="Arial"/>
          <w:bCs/>
          <w:u w:val="single"/>
          <w:lang w:val="en-GB"/>
        </w:rPr>
        <w:t>Resolved</w:t>
      </w:r>
      <w:r w:rsidR="00EB6E85">
        <w:rPr>
          <w:rFonts w:ascii="Arial" w:hAnsi="Arial" w:cs="Arial"/>
          <w:bCs/>
          <w:lang w:val="en-GB"/>
        </w:rPr>
        <w:t xml:space="preserve"> / No Objections (Unanimous)</w:t>
      </w:r>
    </w:p>
    <w:p w14:paraId="000A0E62" w14:textId="5C288AB1" w:rsidR="00322FB8" w:rsidRPr="00AB46E2" w:rsidRDefault="00322FB8" w:rsidP="00AB46E2">
      <w:p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AB46E2">
        <w:rPr>
          <w:rFonts w:ascii="Arial" w:hAnsi="Arial" w:cs="Arial"/>
          <w:b/>
          <w:color w:val="FF0000"/>
          <w:lang w:val="en-GB"/>
        </w:rPr>
        <w:tab/>
      </w:r>
      <w:r w:rsidRPr="00AB46E2">
        <w:rPr>
          <w:rFonts w:ascii="Arial" w:hAnsi="Arial" w:cs="Arial"/>
          <w:b/>
          <w:color w:val="FF0000"/>
          <w:lang w:val="en-GB"/>
        </w:rPr>
        <w:tab/>
      </w:r>
      <w:r w:rsidRPr="00AB46E2">
        <w:rPr>
          <w:rFonts w:ascii="Arial" w:hAnsi="Arial" w:cs="Arial"/>
          <w:b/>
          <w:color w:val="FF0000"/>
          <w:lang w:val="en-GB"/>
        </w:rPr>
        <w:tab/>
      </w:r>
      <w:r w:rsidRPr="00AB46E2">
        <w:rPr>
          <w:rFonts w:ascii="Arial" w:hAnsi="Arial" w:cs="Arial"/>
          <w:b/>
          <w:color w:val="FF0000"/>
          <w:lang w:val="en-GB"/>
        </w:rPr>
        <w:tab/>
      </w:r>
      <w:r w:rsidRPr="00AB46E2">
        <w:rPr>
          <w:rFonts w:ascii="Arial" w:hAnsi="Arial" w:cs="Arial"/>
          <w:b/>
          <w:color w:val="FF0000"/>
          <w:lang w:val="en-GB"/>
        </w:rPr>
        <w:tab/>
      </w:r>
      <w:r w:rsidRPr="00AB46E2">
        <w:rPr>
          <w:rFonts w:ascii="Arial" w:hAnsi="Arial" w:cs="Arial"/>
          <w:b/>
          <w:color w:val="FF0000"/>
          <w:lang w:val="en-GB"/>
        </w:rPr>
        <w:tab/>
      </w:r>
      <w:r w:rsidRPr="00AB46E2">
        <w:rPr>
          <w:rFonts w:ascii="Arial" w:hAnsi="Arial" w:cs="Arial"/>
          <w:b/>
          <w:color w:val="FF0000"/>
          <w:lang w:val="en-GB"/>
        </w:rPr>
        <w:tab/>
      </w:r>
    </w:p>
    <w:p w14:paraId="2221B1F4" w14:textId="77777777" w:rsidR="00CC384D" w:rsidRPr="00CC384D" w:rsidRDefault="00EE735D" w:rsidP="009433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CC384D">
        <w:rPr>
          <w:rFonts w:ascii="Arial" w:hAnsi="Arial" w:cs="Arial"/>
          <w:b/>
          <w:lang w:val="en-GB"/>
        </w:rPr>
        <w:t>To</w:t>
      </w:r>
      <w:r w:rsidR="00257928" w:rsidRPr="00CC384D">
        <w:rPr>
          <w:rFonts w:ascii="Arial" w:hAnsi="Arial" w:cs="Arial"/>
          <w:b/>
          <w:lang w:val="en-GB"/>
        </w:rPr>
        <w:t xml:space="preserve"> note planning decisions received:</w:t>
      </w:r>
      <w:r w:rsidRPr="00CC384D">
        <w:rPr>
          <w:rFonts w:ascii="Arial" w:hAnsi="Arial" w:cs="Arial"/>
          <w:b/>
          <w:lang w:val="en-GB"/>
        </w:rPr>
        <w:tab/>
      </w:r>
      <w:r w:rsidRPr="00CC384D">
        <w:rPr>
          <w:rFonts w:ascii="Arial" w:hAnsi="Arial" w:cs="Arial"/>
          <w:b/>
          <w:lang w:val="en-GB"/>
        </w:rPr>
        <w:tab/>
      </w:r>
      <w:r w:rsidRPr="00CC384D">
        <w:rPr>
          <w:rFonts w:ascii="Arial" w:hAnsi="Arial" w:cs="Arial"/>
          <w:b/>
          <w:lang w:val="en-GB"/>
        </w:rPr>
        <w:tab/>
      </w:r>
      <w:r w:rsidRPr="00CC384D">
        <w:rPr>
          <w:rFonts w:ascii="Arial" w:hAnsi="Arial" w:cs="Arial"/>
          <w:b/>
          <w:lang w:val="en-GB"/>
        </w:rPr>
        <w:tab/>
      </w:r>
      <w:r w:rsidRPr="00CC384D">
        <w:rPr>
          <w:rFonts w:ascii="Arial" w:hAnsi="Arial" w:cs="Arial"/>
          <w:b/>
          <w:lang w:val="en-GB"/>
        </w:rPr>
        <w:tab/>
      </w:r>
      <w:r w:rsidRPr="00CC384D">
        <w:rPr>
          <w:rFonts w:ascii="Arial" w:hAnsi="Arial" w:cs="Arial"/>
          <w:b/>
          <w:lang w:val="en-GB"/>
        </w:rPr>
        <w:tab/>
      </w:r>
      <w:r w:rsidRPr="00CC384D">
        <w:rPr>
          <w:rFonts w:ascii="Arial" w:hAnsi="Arial" w:cs="Arial"/>
          <w:b/>
          <w:lang w:val="en-GB"/>
        </w:rPr>
        <w:tab/>
      </w:r>
      <w:r w:rsidRPr="00CC384D">
        <w:rPr>
          <w:rFonts w:ascii="Arial" w:hAnsi="Arial" w:cs="Arial"/>
          <w:b/>
          <w:lang w:val="en-GB"/>
        </w:rPr>
        <w:tab/>
      </w:r>
      <w:r w:rsidR="002A135B" w:rsidRPr="00CC384D">
        <w:rPr>
          <w:rFonts w:ascii="Arial" w:hAnsi="Arial" w:cs="Arial"/>
          <w:bCs/>
          <w:lang w:val="en-GB"/>
        </w:rPr>
        <w:t xml:space="preserve">24/01819/PAAA - Enlargement of dwellinghouse by construction of 1no. additional </w:t>
      </w:r>
      <w:proofErr w:type="spellStart"/>
      <w:r w:rsidR="002A135B" w:rsidRPr="00CC384D">
        <w:rPr>
          <w:rFonts w:ascii="Arial" w:hAnsi="Arial" w:cs="Arial"/>
          <w:bCs/>
          <w:lang w:val="en-GB"/>
        </w:rPr>
        <w:t>storey</w:t>
      </w:r>
      <w:proofErr w:type="spellEnd"/>
      <w:r w:rsidR="002A135B" w:rsidRPr="00CC384D">
        <w:rPr>
          <w:rFonts w:ascii="Arial" w:hAnsi="Arial" w:cs="Arial"/>
          <w:bCs/>
          <w:lang w:val="en-GB"/>
        </w:rPr>
        <w:t xml:space="preserve"> </w:t>
      </w:r>
      <w:r w:rsidR="00CC384D" w:rsidRPr="00CC384D">
        <w:rPr>
          <w:rFonts w:ascii="Arial" w:hAnsi="Arial" w:cs="Arial"/>
          <w:bCs/>
          <w:lang w:val="en-GB"/>
        </w:rPr>
        <w:tab/>
      </w:r>
      <w:r w:rsidR="00CC384D" w:rsidRPr="00CC384D">
        <w:rPr>
          <w:rFonts w:ascii="Arial" w:hAnsi="Arial" w:cs="Arial"/>
          <w:bCs/>
          <w:lang w:val="en-GB"/>
        </w:rPr>
        <w:t xml:space="preserve">with new roof height no greater than 3.5 metres above the highest part of the existing roof </w:t>
      </w:r>
    </w:p>
    <w:p w14:paraId="50A94926" w14:textId="640A0DCB" w:rsidR="002A135B" w:rsidRPr="00CC384D" w:rsidRDefault="00CC384D" w:rsidP="00CC384D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CC384D">
        <w:rPr>
          <w:rFonts w:ascii="Arial" w:hAnsi="Arial" w:cs="Arial"/>
          <w:bCs/>
          <w:lang w:val="en-GB"/>
        </w:rPr>
        <w:t>under Town and Country Planning (General Permitted Development) (England) Order 2015 (as amended) - Schedule 2, Part 1, Class AA @ 36 Moor Lane - Approved</w:t>
      </w:r>
      <w:r w:rsidRPr="00CC384D">
        <w:rPr>
          <w:rFonts w:ascii="Arial" w:hAnsi="Arial" w:cs="Arial"/>
          <w:bCs/>
          <w:lang w:val="en-GB"/>
        </w:rPr>
        <w:tab/>
      </w:r>
    </w:p>
    <w:p w14:paraId="66CC8410" w14:textId="165EEB52" w:rsidR="002757D0" w:rsidRPr="00640BF3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640BF3">
        <w:rPr>
          <w:rFonts w:ascii="Arial" w:hAnsi="Arial" w:cs="Arial"/>
          <w:b/>
          <w:lang w:val="en-GB"/>
        </w:rPr>
        <w:t>23/</w:t>
      </w:r>
      <w:r w:rsidR="00D37C13" w:rsidRPr="00640BF3">
        <w:rPr>
          <w:rFonts w:ascii="Arial" w:hAnsi="Arial" w:cs="Arial"/>
          <w:b/>
          <w:lang w:val="en-GB"/>
        </w:rPr>
        <w:t>18</w:t>
      </w:r>
      <w:r w:rsidR="00317749" w:rsidRPr="00640BF3">
        <w:rPr>
          <w:rFonts w:ascii="Arial" w:hAnsi="Arial" w:cs="Arial"/>
          <w:b/>
          <w:lang w:val="en-GB"/>
        </w:rPr>
        <w:t>9</w:t>
      </w:r>
      <w:r w:rsidRPr="00640BF3">
        <w:rPr>
          <w:rFonts w:ascii="Arial" w:hAnsi="Arial" w:cs="Arial"/>
          <w:b/>
          <w:lang w:val="en-GB"/>
        </w:rPr>
        <w:tab/>
      </w:r>
      <w:r w:rsidR="009362C5" w:rsidRPr="00640BF3">
        <w:rPr>
          <w:rFonts w:ascii="Arial" w:hAnsi="Arial" w:cs="Arial"/>
          <w:b/>
          <w:lang w:val="en-GB"/>
        </w:rPr>
        <w:t xml:space="preserve">To </w:t>
      </w:r>
      <w:r w:rsidR="006437C8" w:rsidRPr="00640BF3">
        <w:rPr>
          <w:rFonts w:ascii="Arial" w:hAnsi="Arial" w:cs="Arial"/>
          <w:b/>
          <w:lang w:val="en-GB"/>
        </w:rPr>
        <w:t xml:space="preserve">confirm date of the next meeting on Tuesday </w:t>
      </w:r>
      <w:r w:rsidR="00640BF3" w:rsidRPr="00640BF3">
        <w:rPr>
          <w:rFonts w:ascii="Arial" w:hAnsi="Arial" w:cs="Arial"/>
          <w:b/>
          <w:lang w:val="en-GB"/>
        </w:rPr>
        <w:t>11</w:t>
      </w:r>
      <w:r w:rsidR="00927CB4" w:rsidRPr="00640BF3">
        <w:rPr>
          <w:rFonts w:ascii="Arial" w:hAnsi="Arial" w:cs="Arial"/>
          <w:b/>
          <w:vertAlign w:val="superscript"/>
          <w:lang w:val="en-GB"/>
        </w:rPr>
        <w:t>th</w:t>
      </w:r>
      <w:r w:rsidR="006437C8" w:rsidRPr="00640BF3">
        <w:rPr>
          <w:rFonts w:ascii="Arial" w:hAnsi="Arial" w:cs="Arial"/>
          <w:b/>
          <w:lang w:val="en-GB"/>
        </w:rPr>
        <w:t xml:space="preserve"> </w:t>
      </w:r>
      <w:r w:rsidR="00640BF3" w:rsidRPr="00640BF3">
        <w:rPr>
          <w:rFonts w:ascii="Arial" w:hAnsi="Arial" w:cs="Arial"/>
          <w:b/>
          <w:lang w:val="en-GB"/>
        </w:rPr>
        <w:t>Febr</w:t>
      </w:r>
      <w:r w:rsidR="00AC0FC6" w:rsidRPr="00640BF3">
        <w:rPr>
          <w:rFonts w:ascii="Arial" w:hAnsi="Arial" w:cs="Arial"/>
          <w:b/>
          <w:lang w:val="en-GB"/>
        </w:rPr>
        <w:t>uary</w:t>
      </w:r>
      <w:r w:rsidR="006437C8" w:rsidRPr="00640BF3">
        <w:rPr>
          <w:rFonts w:ascii="Arial" w:hAnsi="Arial" w:cs="Arial"/>
          <w:b/>
          <w:lang w:val="en-GB"/>
        </w:rPr>
        <w:t xml:space="preserve"> 202</w:t>
      </w:r>
      <w:r w:rsidR="00AC0FC6" w:rsidRPr="00640BF3">
        <w:rPr>
          <w:rFonts w:ascii="Arial" w:hAnsi="Arial" w:cs="Arial"/>
          <w:b/>
          <w:lang w:val="en-GB"/>
        </w:rPr>
        <w:t>5</w:t>
      </w:r>
      <w:r w:rsidR="006437C8" w:rsidRPr="00640BF3">
        <w:rPr>
          <w:rFonts w:ascii="Arial" w:hAnsi="Arial" w:cs="Arial"/>
          <w:b/>
          <w:lang w:val="en-GB"/>
        </w:rPr>
        <w:t xml:space="preserve"> @ 6.30 p.m.</w:t>
      </w:r>
      <w:r w:rsidR="00631E7C" w:rsidRPr="00640BF3">
        <w:rPr>
          <w:rFonts w:ascii="Arial" w:hAnsi="Arial" w:cs="Arial"/>
          <w:bCs/>
          <w:lang w:val="en-GB"/>
        </w:rPr>
        <w:t xml:space="preserve">              </w:t>
      </w:r>
      <w:r w:rsidR="00F7441F" w:rsidRPr="00640BF3">
        <w:rPr>
          <w:rFonts w:ascii="Arial" w:hAnsi="Arial" w:cs="Arial"/>
          <w:bCs/>
          <w:u w:val="single"/>
          <w:lang w:val="en-GB"/>
        </w:rPr>
        <w:t>Resolved</w:t>
      </w:r>
      <w:r w:rsidR="00F7441F" w:rsidRPr="00640BF3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640BF3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23C7" w14:textId="77777777" w:rsidR="00FC4C0D" w:rsidRDefault="00FC4C0D">
      <w:pPr>
        <w:spacing w:after="0" w:line="240" w:lineRule="auto"/>
      </w:pPr>
      <w:r>
        <w:separator/>
      </w:r>
    </w:p>
  </w:endnote>
  <w:endnote w:type="continuationSeparator" w:id="0">
    <w:p w14:paraId="5A3D4781" w14:textId="77777777" w:rsidR="00FC4C0D" w:rsidRDefault="00FC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A6DB" w14:textId="77777777" w:rsidR="00FC4C0D" w:rsidRDefault="00FC4C0D">
      <w:pPr>
        <w:spacing w:after="0" w:line="240" w:lineRule="auto"/>
      </w:pPr>
      <w:r>
        <w:separator/>
      </w:r>
    </w:p>
  </w:footnote>
  <w:footnote w:type="continuationSeparator" w:id="0">
    <w:p w14:paraId="7F78D41F" w14:textId="77777777" w:rsidR="00FC4C0D" w:rsidRDefault="00FC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5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A05A4B"/>
    <w:multiLevelType w:val="hybridMultilevel"/>
    <w:tmpl w:val="286622E8"/>
    <w:lvl w:ilvl="0" w:tplc="619046F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2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5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2F58787B"/>
    <w:multiLevelType w:val="hybridMultilevel"/>
    <w:tmpl w:val="C48E1BDE"/>
    <w:lvl w:ilvl="0" w:tplc="055C0EE2">
      <w:start w:val="183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18" w15:restartNumberingAfterBreak="0">
    <w:nsid w:val="31135953"/>
    <w:multiLevelType w:val="hybridMultilevel"/>
    <w:tmpl w:val="680E7456"/>
    <w:lvl w:ilvl="0" w:tplc="45F88D54">
      <w:numFmt w:val="bullet"/>
      <w:lvlText w:val=""/>
      <w:lvlJc w:val="left"/>
      <w:pPr>
        <w:ind w:left="216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4647FD3"/>
    <w:multiLevelType w:val="hybridMultilevel"/>
    <w:tmpl w:val="B70846A2"/>
    <w:lvl w:ilvl="0" w:tplc="2AF67368">
      <w:start w:val="6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7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8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9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2B07BB9"/>
    <w:multiLevelType w:val="hybridMultilevel"/>
    <w:tmpl w:val="9DDCA0A6"/>
    <w:lvl w:ilvl="0" w:tplc="08C4A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1A4D76"/>
    <w:multiLevelType w:val="hybridMultilevel"/>
    <w:tmpl w:val="FFE213AC"/>
    <w:lvl w:ilvl="0" w:tplc="8052552C">
      <w:start w:val="6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E84528"/>
    <w:multiLevelType w:val="hybridMultilevel"/>
    <w:tmpl w:val="61B24E48"/>
    <w:lvl w:ilvl="0" w:tplc="00F2AF6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451F35"/>
    <w:multiLevelType w:val="hybridMultilevel"/>
    <w:tmpl w:val="3B1E4138"/>
    <w:lvl w:ilvl="0" w:tplc="D2523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3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4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5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6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7"/>
  </w:num>
  <w:num w:numId="2" w16cid:durableId="1825586063">
    <w:abstractNumId w:val="28"/>
  </w:num>
  <w:num w:numId="3" w16cid:durableId="1629513206">
    <w:abstractNumId w:val="4"/>
  </w:num>
  <w:num w:numId="4" w16cid:durableId="909265596">
    <w:abstractNumId w:val="20"/>
  </w:num>
  <w:num w:numId="5" w16cid:durableId="690375182">
    <w:abstractNumId w:val="11"/>
  </w:num>
  <w:num w:numId="6" w16cid:durableId="905267600">
    <w:abstractNumId w:val="26"/>
  </w:num>
  <w:num w:numId="7" w16cid:durableId="89201542">
    <w:abstractNumId w:val="41"/>
  </w:num>
  <w:num w:numId="8" w16cid:durableId="830559939">
    <w:abstractNumId w:val="42"/>
  </w:num>
  <w:num w:numId="9" w16cid:durableId="1843931080">
    <w:abstractNumId w:val="14"/>
  </w:num>
  <w:num w:numId="10" w16cid:durableId="62800384">
    <w:abstractNumId w:val="45"/>
  </w:num>
  <w:num w:numId="11" w16cid:durableId="545337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36"/>
  </w:num>
  <w:num w:numId="13" w16cid:durableId="1730037251">
    <w:abstractNumId w:val="46"/>
  </w:num>
  <w:num w:numId="14" w16cid:durableId="1058631379">
    <w:abstractNumId w:val="43"/>
  </w:num>
  <w:num w:numId="15" w16cid:durableId="486820378">
    <w:abstractNumId w:val="1"/>
  </w:num>
  <w:num w:numId="16" w16cid:durableId="624577600">
    <w:abstractNumId w:val="29"/>
  </w:num>
  <w:num w:numId="17" w16cid:durableId="1668901887">
    <w:abstractNumId w:val="8"/>
  </w:num>
  <w:num w:numId="18" w16cid:durableId="1672444812">
    <w:abstractNumId w:val="31"/>
  </w:num>
  <w:num w:numId="19" w16cid:durableId="1045837731">
    <w:abstractNumId w:val="44"/>
  </w:num>
  <w:num w:numId="20" w16cid:durableId="830095706">
    <w:abstractNumId w:val="15"/>
  </w:num>
  <w:num w:numId="21" w16cid:durableId="384984470">
    <w:abstractNumId w:val="6"/>
  </w:num>
  <w:num w:numId="22" w16cid:durableId="2002657286">
    <w:abstractNumId w:val="30"/>
  </w:num>
  <w:num w:numId="23" w16cid:durableId="250970107">
    <w:abstractNumId w:val="34"/>
  </w:num>
  <w:num w:numId="24" w16cid:durableId="2090687057">
    <w:abstractNumId w:val="5"/>
  </w:num>
  <w:num w:numId="25" w16cid:durableId="474300832">
    <w:abstractNumId w:val="27"/>
  </w:num>
  <w:num w:numId="26" w16cid:durableId="432480341">
    <w:abstractNumId w:val="22"/>
  </w:num>
  <w:num w:numId="27" w16cid:durableId="598559369">
    <w:abstractNumId w:val="38"/>
  </w:num>
  <w:num w:numId="28" w16cid:durableId="1684503739">
    <w:abstractNumId w:val="40"/>
  </w:num>
  <w:num w:numId="29" w16cid:durableId="1757089397">
    <w:abstractNumId w:val="9"/>
  </w:num>
  <w:num w:numId="30" w16cid:durableId="1302350243">
    <w:abstractNumId w:val="3"/>
  </w:num>
  <w:num w:numId="31" w16cid:durableId="225575428">
    <w:abstractNumId w:val="37"/>
  </w:num>
  <w:num w:numId="32" w16cid:durableId="1125395343">
    <w:abstractNumId w:val="10"/>
  </w:num>
  <w:num w:numId="33" w16cid:durableId="2089305682">
    <w:abstractNumId w:val="16"/>
  </w:num>
  <w:num w:numId="34" w16cid:durableId="229341784">
    <w:abstractNumId w:val="13"/>
  </w:num>
  <w:num w:numId="35" w16cid:durableId="453595285">
    <w:abstractNumId w:val="2"/>
  </w:num>
  <w:num w:numId="36" w16cid:durableId="1441795399">
    <w:abstractNumId w:val="12"/>
  </w:num>
  <w:num w:numId="37" w16cid:durableId="508562310">
    <w:abstractNumId w:val="33"/>
  </w:num>
  <w:num w:numId="38" w16cid:durableId="857355711">
    <w:abstractNumId w:val="21"/>
  </w:num>
  <w:num w:numId="39" w16cid:durableId="1501193022">
    <w:abstractNumId w:val="24"/>
  </w:num>
  <w:num w:numId="40" w16cid:durableId="534732784">
    <w:abstractNumId w:val="0"/>
  </w:num>
  <w:num w:numId="41" w16cid:durableId="397486012">
    <w:abstractNumId w:val="19"/>
  </w:num>
  <w:num w:numId="42" w16cid:durableId="398133501">
    <w:abstractNumId w:val="32"/>
  </w:num>
  <w:num w:numId="43" w16cid:durableId="388648150">
    <w:abstractNumId w:val="35"/>
  </w:num>
  <w:num w:numId="44" w16cid:durableId="57097093">
    <w:abstractNumId w:val="25"/>
  </w:num>
  <w:num w:numId="45" w16cid:durableId="98111177">
    <w:abstractNumId w:val="39"/>
  </w:num>
  <w:num w:numId="46" w16cid:durableId="691154954">
    <w:abstractNumId w:val="7"/>
  </w:num>
  <w:num w:numId="47" w16cid:durableId="53866459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29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5E6E"/>
    <w:rsid w:val="00037A71"/>
    <w:rsid w:val="00037BA8"/>
    <w:rsid w:val="0004121E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1F8D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22B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4AA0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1653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4BD2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1D1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482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4C0D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22</cp:revision>
  <cp:lastPrinted>2023-03-24T10:06:00Z</cp:lastPrinted>
  <dcterms:created xsi:type="dcterms:W3CDTF">2025-01-29T10:55:00Z</dcterms:created>
  <dcterms:modified xsi:type="dcterms:W3CDTF">2025-01-29T11:14:00Z</dcterms:modified>
</cp:coreProperties>
</file>